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E91D" w14:textId="3BB4C5B1" w:rsidR="00A072F5" w:rsidRDefault="00586E6F" w:rsidP="00586E6F">
      <w:pPr>
        <w:tabs>
          <w:tab w:val="left" w:pos="284"/>
        </w:tabs>
        <w:jc w:val="center"/>
      </w:pPr>
      <w:r>
        <w:rPr>
          <w:noProof/>
          <w:lang w:eastAsia="es-AR"/>
        </w:rPr>
        <w:drawing>
          <wp:inline distT="0" distB="0" distL="0" distR="0" wp14:anchorId="617F9595" wp14:editId="47556E95">
            <wp:extent cx="6067425" cy="13483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2" cy="13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815E2" w14:paraId="79D2A109" w14:textId="77777777" w:rsidTr="00376297">
        <w:tc>
          <w:tcPr>
            <w:tcW w:w="10206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4E4129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7615B54F" w14:textId="7D56F4BC" w:rsidR="00376297" w:rsidRDefault="007E0362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QUIMICA DEL CAUCHO</w:t>
            </w:r>
          </w:p>
          <w:p w14:paraId="332B8950" w14:textId="613980F9" w:rsidR="00A072F5" w:rsidRDefault="00A815E2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 w:rsidRPr="00A815E2"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PRESENTE EN ENVASE ALIMENTEK 2022</w:t>
            </w:r>
          </w:p>
          <w:p w14:paraId="2AB74551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36047DFA" w14:textId="0F9AF96F" w:rsidR="007E0362" w:rsidRDefault="007E0362" w:rsidP="007E0362">
            <w:pPr>
              <w:spacing w:before="100" w:beforeAutospacing="1" w:after="100" w:afterAutospacing="1"/>
            </w:pPr>
            <w:r>
              <w:t xml:space="preserve">QUÍMICA DEL </w:t>
            </w:r>
            <w:proofErr w:type="gramStart"/>
            <w:r>
              <w:t xml:space="preserve">CAUCHO </w:t>
            </w:r>
            <w:r>
              <w:t>,</w:t>
            </w:r>
            <w:proofErr w:type="gramEnd"/>
            <w:r>
              <w:t xml:space="preserve"> </w:t>
            </w:r>
            <w:r>
              <w:t xml:space="preserve">es una empresa especializada en </w:t>
            </w:r>
            <w:r>
              <w:t xml:space="preserve">la distribución de materias primas industriales con fuerte asistencia técnica y seguimiento en los procesos de los clientes. En esta ocasión asistimos a la feria para promocionar los adhesivos para laminación de </w:t>
            </w:r>
            <w:proofErr w:type="spellStart"/>
            <w:r>
              <w:t>packaging</w:t>
            </w:r>
            <w:proofErr w:type="spellEnd"/>
            <w:r>
              <w:t xml:space="preserve"> fabricados por </w:t>
            </w:r>
            <w:proofErr w:type="spellStart"/>
            <w:r>
              <w:t>Henkel</w:t>
            </w:r>
            <w:proofErr w:type="spellEnd"/>
            <w:r>
              <w:t>.</w:t>
            </w:r>
            <w:r>
              <w:rPr>
                <w:rStyle w:val="gmail-apple-converted-space"/>
              </w:rPr>
              <w:t> </w:t>
            </w:r>
          </w:p>
          <w:p w14:paraId="6561C160" w14:textId="222C89E0" w:rsidR="007E0362" w:rsidRDefault="007E0362" w:rsidP="007E0362">
            <w:pPr>
              <w:spacing w:before="100" w:beforeAutospacing="1" w:after="100" w:afterAutospacing="1"/>
            </w:pPr>
            <w:r>
              <w:t xml:space="preserve">El día 27 de Abril, en el marco de la exposición brindaremos una charla </w:t>
            </w:r>
            <w:proofErr w:type="gramStart"/>
            <w:r>
              <w:t>donde  presentaremos</w:t>
            </w:r>
            <w:proofErr w:type="gramEnd"/>
            <w:r>
              <w:t xml:space="preserve"> nuestra oferta de productos,</w:t>
            </w:r>
            <w:r>
              <w:t xml:space="preserve"> introducción técnica y desarrollo del proceso de laminación y casos de éxito en Argentina. </w:t>
            </w:r>
            <w:r>
              <w:t xml:space="preserve"> Los disertantes serán </w:t>
            </w:r>
            <w:r>
              <w:t xml:space="preserve">Adriano Dos Santos de </w:t>
            </w:r>
            <w:proofErr w:type="spellStart"/>
            <w:r>
              <w:t>Henkel</w:t>
            </w:r>
            <w:proofErr w:type="spellEnd"/>
            <w:r>
              <w:t xml:space="preserve"> Brasil y Leonardo Vergara de Química del Caucho.</w:t>
            </w:r>
          </w:p>
          <w:p w14:paraId="43D6B02B" w14:textId="77777777" w:rsidR="00376297" w:rsidRDefault="00376297" w:rsidP="007E0362">
            <w:pPr>
              <w:spacing w:after="0" w:line="240" w:lineRule="auto"/>
              <w:rPr>
                <w:rFonts w:ascii="Arial" w:eastAsia="Times New Roman" w:hAnsi="Arial" w:cs="Arial"/>
                <w:color w:val="0E095C"/>
                <w:lang w:eastAsia="es-AR"/>
              </w:rPr>
            </w:pPr>
          </w:p>
          <w:p w14:paraId="2431C3FF" w14:textId="72446CBE" w:rsid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CB24E" w14:textId="79718EDF" w:rsidR="007E0362" w:rsidRDefault="007E0362" w:rsidP="00376297">
            <w:pPr>
              <w:rPr>
                <w:rFonts w:ascii="Arial" w:hAnsi="Arial" w:cs="Arial"/>
                <w:sz w:val="20"/>
                <w:szCs w:val="20"/>
              </w:rPr>
            </w:pPr>
            <w:r w:rsidRPr="007E0362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382FDDFA" wp14:editId="3CA7E5F7">
                  <wp:extent cx="3206750" cy="2146419"/>
                  <wp:effectExtent l="0" t="0" r="0" b="6350"/>
                  <wp:docPr id="4" name="Imagen 4" descr="C:\Users\Estela\AppData\Local\Microsoft\Windows\INetCache\Content.Outlook\S4Z4C97A\imagen_Q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stela\AppData\Local\Microsoft\Windows\INetCache\Content.Outlook\S4Z4C97A\imagen_Q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762" cy="215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AR"/>
              </w:rPr>
              <w:t xml:space="preserve">        </w:t>
            </w:r>
            <w:bookmarkStart w:id="0" w:name="_GoBack"/>
            <w:bookmarkEnd w:id="0"/>
            <w:r>
              <w:rPr>
                <w:noProof/>
                <w:lang w:eastAsia="es-AR"/>
              </w:rPr>
              <w:drawing>
                <wp:inline distT="0" distB="0" distL="0" distR="0" wp14:anchorId="540874AB" wp14:editId="265FAC72">
                  <wp:extent cx="2139950" cy="2139950"/>
                  <wp:effectExtent l="0" t="0" r="0" b="0"/>
                  <wp:docPr id="1" name="Imagen 1" descr="perfillinkedinquim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fillinkedinquim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439" cy="214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AD9FC4" w14:textId="0ED6FE5E" w:rsidR="007E0362" w:rsidRDefault="007E0362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91FA8" w14:textId="5270631F" w:rsidR="007E0362" w:rsidRDefault="007E0362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7761A" w14:textId="199A951F" w:rsidR="007E0362" w:rsidRDefault="007E0362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77949" w14:textId="2AB136ED" w:rsidR="007E0362" w:rsidRPr="00376297" w:rsidRDefault="007E0362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34FA0" w14:textId="66E6EB1D" w:rsidR="00376297" w:rsidRPr="00A815E2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095C"/>
                <w:lang w:eastAsia="es-AR"/>
              </w:rPr>
            </w:pPr>
          </w:p>
        </w:tc>
      </w:tr>
    </w:tbl>
    <w:p w14:paraId="2078D666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6ED7AAB9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4C9AA4B3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14BF9DEC" w14:textId="77777777" w:rsidR="00A072F5" w:rsidRPr="00A072F5" w:rsidRDefault="00A072F5" w:rsidP="00A0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sectPr w:rsidR="00A072F5" w:rsidRPr="00A072F5" w:rsidSect="00586E6F">
      <w:pgSz w:w="12240" w:h="15840"/>
      <w:pgMar w:top="993" w:right="9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D"/>
    <w:rsid w:val="00130052"/>
    <w:rsid w:val="00175EA8"/>
    <w:rsid w:val="00196157"/>
    <w:rsid w:val="002246E9"/>
    <w:rsid w:val="00270AAC"/>
    <w:rsid w:val="002B692A"/>
    <w:rsid w:val="0035431A"/>
    <w:rsid w:val="00376297"/>
    <w:rsid w:val="005168F5"/>
    <w:rsid w:val="00586E6F"/>
    <w:rsid w:val="007E0362"/>
    <w:rsid w:val="007E6A13"/>
    <w:rsid w:val="0080185A"/>
    <w:rsid w:val="00935FE2"/>
    <w:rsid w:val="00A072F5"/>
    <w:rsid w:val="00A815E2"/>
    <w:rsid w:val="00DC0D26"/>
    <w:rsid w:val="00E3190C"/>
    <w:rsid w:val="00E942CD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84A"/>
  <w15:docId w15:val="{4AC6542A-BB24-4110-B979-1D97D9D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42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42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72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15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A815E2"/>
  </w:style>
  <w:style w:type="character" w:customStyle="1" w:styleId="eop">
    <w:name w:val="eop"/>
    <w:basedOn w:val="Fuentedeprrafopredeter"/>
    <w:rsid w:val="00A815E2"/>
  </w:style>
  <w:style w:type="character" w:customStyle="1" w:styleId="scxw95871198">
    <w:name w:val="scxw95871198"/>
    <w:basedOn w:val="Fuentedeprrafopredeter"/>
    <w:rsid w:val="00A815E2"/>
  </w:style>
  <w:style w:type="character" w:customStyle="1" w:styleId="gmail-apple-converted-space">
    <w:name w:val="gmail-apple-converted-space"/>
    <w:basedOn w:val="Fuentedeprrafopredeter"/>
    <w:rsid w:val="007E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l2536aiu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Koen</dc:creator>
  <cp:keywords/>
  <dc:description/>
  <cp:lastModifiedBy>Estela</cp:lastModifiedBy>
  <cp:revision>2</cp:revision>
  <dcterms:created xsi:type="dcterms:W3CDTF">2022-04-19T14:43:00Z</dcterms:created>
  <dcterms:modified xsi:type="dcterms:W3CDTF">2022-04-19T14:43:00Z</dcterms:modified>
</cp:coreProperties>
</file>